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D1E" w:rsidRDefault="006F7D1E" w:rsidP="006F7D1E">
      <w:pPr>
        <w:spacing w:after="0" w:line="240" w:lineRule="auto"/>
        <w:ind w:left="0" w:right="65" w:firstLine="0"/>
        <w:jc w:val="center"/>
        <w:rPr>
          <w:bCs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 xml:space="preserve">КВАЛИФИКАЦИОННУЮ КАТЕГОРИЮ ПО ДОЛЖНОСТИ «ПРЕПОДАВАТЕЛЬ </w:t>
      </w:r>
      <w:r>
        <w:rPr>
          <w:bCs/>
          <w:color w:val="auto"/>
          <w:sz w:val="22"/>
        </w:rPr>
        <w:t>(</w:t>
      </w:r>
      <w:r w:rsidRPr="006F7D1E">
        <w:rPr>
          <w:b/>
          <w:color w:val="auto"/>
          <w:sz w:val="22"/>
        </w:rPr>
        <w:t>детские школы искусств)»</w:t>
      </w:r>
    </w:p>
    <w:p w:rsidR="006F7D1E" w:rsidRDefault="006F7D1E" w:rsidP="006F7D1E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</w:p>
    <w:p w:rsidR="006F7D1E" w:rsidRDefault="006F7D1E" w:rsidP="006F7D1E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33 баллов</w:t>
      </w:r>
    </w:p>
    <w:p w:rsidR="006F7D1E" w:rsidRDefault="006F7D1E" w:rsidP="006F7D1E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073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131"/>
      </w:tblGrid>
      <w:tr w:rsidR="006F7D1E" w:rsidTr="00896A3D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1E" w:rsidRDefault="006F7D1E" w:rsidP="00DE35FD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D1E" w:rsidRDefault="006F7D1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Количество баллов</w:t>
            </w:r>
          </w:p>
          <w:p w:rsidR="006F7D1E" w:rsidRDefault="006F7D1E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/>
                <w:color w:val="auto"/>
                <w:kern w:val="2"/>
                <w:sz w:val="22"/>
                <w:lang w:eastAsia="en-US"/>
                <w14:ligatures w14:val="standardContextual"/>
              </w:rPr>
              <w:t>(баллы не суммируются, информация предоставляется по высшему баллу)</w:t>
            </w:r>
          </w:p>
          <w:p w:rsidR="006F7D1E" w:rsidRDefault="006F7D1E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Рекомендуемые формы предоставления информации</w:t>
            </w:r>
          </w:p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  <w:r>
              <w:rPr>
                <w:bCs/>
                <w:i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(заверяется подписью и печатью руководителя ОО)</w:t>
            </w:r>
          </w:p>
        </w:tc>
      </w:tr>
      <w:tr w:rsidR="006F7D1E" w:rsidTr="00896A3D">
        <w:trPr>
          <w:trHeight w:val="353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D1E" w:rsidRDefault="006F7D1E" w:rsidP="00DE35FD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kern w:val="2"/>
                <w:sz w:val="22"/>
                <w:lang w:eastAsia="en-US"/>
                <w14:ligatures w14:val="standardContextual"/>
              </w:rPr>
              <w:t>Показатель 1. 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6F7D1E" w:rsidTr="00896A3D">
        <w:trPr>
          <w:trHeight w:val="88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D1E" w:rsidRDefault="006F7D1E">
            <w:pPr>
              <w:spacing w:after="0" w:line="252" w:lineRule="auto"/>
              <w:ind w:left="0" w:firstLine="0"/>
              <w:jc w:val="left"/>
              <w:rPr>
                <w:b/>
                <w:bCs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  <w:t>Критерий 1.3.</w:t>
            </w:r>
          </w:p>
          <w:p w:rsidR="006F7D1E" w:rsidRDefault="006F7D1E">
            <w:pPr>
              <w:spacing w:after="0" w:line="252" w:lineRule="auto"/>
              <w:ind w:left="0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Результаты контроля и мониторингов освоения дополнительных общеобразовательных программ</w:t>
            </w:r>
          </w:p>
          <w:p w:rsidR="006F7D1E" w:rsidRDefault="006F7D1E">
            <w:pPr>
              <w:spacing w:after="0" w:line="252" w:lineRule="auto"/>
              <w:ind w:left="0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  <w:p w:rsidR="006F7D1E" w:rsidRDefault="006F7D1E">
            <w:pPr>
              <w:widowControl w:val="0"/>
              <w:spacing w:after="0" w:line="240" w:lineRule="auto"/>
              <w:ind w:left="2" w:hanging="2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D1E" w:rsidRDefault="006F7D1E">
            <w:pPr>
              <w:widowControl w:val="0"/>
              <w:spacing w:after="0" w:line="240" w:lineRule="auto"/>
              <w:ind w:left="0"/>
              <w:jc w:val="left"/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0 баллов –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данные не </w:t>
            </w: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представлены</w:t>
            </w:r>
          </w:p>
          <w:p w:rsidR="006F7D1E" w:rsidRDefault="006F7D1E" w:rsidP="00DE35FD">
            <w:pPr>
              <w:widowControl w:val="0"/>
              <w:spacing w:after="0" w:line="240" w:lineRule="auto"/>
              <w:ind w:left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достижение обучающимися положительной динамики результатов освоения (при наличии такой динамики у одного и более обучающихся)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D1E" w:rsidRDefault="006F7D1E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Справка по итогам мониторинга (в том числе предметных достижений)</w:t>
            </w:r>
          </w:p>
          <w:p w:rsidR="006F7D1E" w:rsidRDefault="006F7D1E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  <w:p w:rsidR="006F7D1E" w:rsidRDefault="006F7D1E">
            <w:pPr>
              <w:widowControl w:val="0"/>
              <w:tabs>
                <w:tab w:val="left" w:pos="0"/>
              </w:tabs>
              <w:spacing w:after="0" w:line="240" w:lineRule="auto"/>
              <w:ind w:left="34" w:firstLine="0"/>
              <w:contextualSpacing/>
              <w:jc w:val="left"/>
              <w:rPr>
                <w:i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</w:tr>
      <w:tr w:rsidR="006F7D1E" w:rsidTr="00896A3D">
        <w:trPr>
          <w:trHeight w:val="362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 w:rsidP="00DE35FD">
            <w:pPr>
              <w:widowControl w:val="0"/>
              <w:spacing w:after="0" w:line="240" w:lineRule="auto"/>
              <w:ind w:left="708" w:firstLine="0"/>
              <w:jc w:val="center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Показатель 3.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6F7D1E" w:rsidTr="00896A3D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3.2.</w:t>
            </w:r>
          </w:p>
          <w:p w:rsidR="006F7D1E" w:rsidRDefault="006F7D1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Выявление развития у обучающихся способностей к научной (интеллектуальной) / творческой / физкультурно-спортивной деятельности (фестивали, семинары, конкурсы, соревнования, конференции)</w:t>
            </w:r>
          </w:p>
          <w:p w:rsidR="00DE35FD" w:rsidRDefault="00DE35FD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/>
                <w:i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  <w:p w:rsidR="006F7D1E" w:rsidRDefault="006F7D1E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/>
                <w:i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>Примечание:</w:t>
            </w:r>
            <w:r>
              <w:rPr>
                <w:i/>
                <w:iCs/>
                <w:color w:val="auto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результаты (материалы)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– участие в образовательной организации</w:t>
            </w:r>
          </w:p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– участие на муниципальном уровне</w:t>
            </w:r>
          </w:p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7 баллов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– участие на региональном уровне</w:t>
            </w:r>
          </w:p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10 баллов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– участие на всероссийском уровне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Копия приказа/выписка из приказа об участии обучающегося (обучающихся) в мероприятии и/или копия документа, подтверждающего участие</w:t>
            </w:r>
          </w:p>
        </w:tc>
      </w:tr>
      <w:tr w:rsidR="006F7D1E" w:rsidTr="00896A3D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3.4.</w:t>
            </w:r>
          </w:p>
          <w:p w:rsidR="006F7D1E" w:rsidRDefault="006F7D1E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Организация и поддержка разнообразных видов деятельности обучающихся и воспитанников</w:t>
            </w:r>
            <w:r>
              <w:rPr>
                <w:color w:val="auto"/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</w:t>
            </w:r>
          </w:p>
        </w:tc>
      </w:tr>
      <w:tr w:rsidR="006F7D1E" w:rsidTr="00896A3D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3.6.</w:t>
            </w:r>
          </w:p>
          <w:p w:rsidR="006F7D1E" w:rsidRDefault="006F7D1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Создание благоприятных условий, позволяющих обучающимся, воспитанникам, детям проявлять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гражданскую и нравственную позиции, реализовывать свои интересы и потребности</w:t>
            </w: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0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–личное участие в создании благоприятных </w:t>
            </w:r>
            <w:r>
              <w:rPr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условий для воспитанников, обучающихся</w:t>
            </w: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Справка</w:t>
            </w:r>
            <w:r>
              <w:rPr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о личном участие педагога в создании благоприятных </w:t>
            </w:r>
            <w:r>
              <w:rPr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условий для воспитанников, обучающихся</w:t>
            </w:r>
          </w:p>
          <w:p w:rsidR="006F7D1E" w:rsidRDefault="006F7D1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Копии подтверждающих документов </w:t>
            </w:r>
          </w:p>
        </w:tc>
      </w:tr>
      <w:tr w:rsidR="006F7D1E" w:rsidTr="00896A3D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Критерий 3.8.</w:t>
            </w:r>
          </w:p>
          <w:p w:rsidR="006F7D1E" w:rsidRDefault="006F7D1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Организация и разработка необходимой документации по проведению конкурсов, выставок, олимпиад, слетов, соревнований и т.д.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– разработаны необходимые документы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Справка о проводимой работе по 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рганизации мероприятий и разработке их документации с указанием вида мероприятия.</w:t>
            </w:r>
          </w:p>
          <w:p w:rsidR="006F7D1E" w:rsidRDefault="006F7D1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kern w:val="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Копии подтверждающих документов</w:t>
            </w:r>
          </w:p>
        </w:tc>
      </w:tr>
      <w:tr w:rsidR="006F7D1E" w:rsidTr="00896A3D">
        <w:trPr>
          <w:trHeight w:val="365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 w:rsidP="00DE35FD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Показатель 4.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6F7D1E" w:rsidTr="00896A3D">
        <w:trPr>
          <w:trHeight w:val="76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4.1.</w:t>
            </w:r>
          </w:p>
          <w:p w:rsidR="006F7D1E" w:rsidRDefault="006F7D1E">
            <w:pPr>
              <w:widowControl w:val="0"/>
              <w:spacing w:after="0" w:line="240" w:lineRule="auto"/>
              <w:ind w:left="0" w:right="62" w:hanging="2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Проведение открытого урока,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материалы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– проведение открытого урока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Справка о проведении открытого урока от РМО /ШМО /руководителя ОО.</w:t>
            </w:r>
          </w:p>
        </w:tc>
      </w:tr>
      <w:tr w:rsidR="006F7D1E" w:rsidTr="00896A3D">
        <w:trPr>
          <w:trHeight w:val="35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pStyle w:val="a4"/>
              <w:widowControl w:val="0"/>
              <w:spacing w:after="0" w:line="240" w:lineRule="auto"/>
              <w:ind w:left="0" w:right="6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bookmarkStart w:id="0" w:name="_Hlk134821013"/>
            <w:bookmarkEnd w:id="0"/>
            <w:r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  <w:t>Критерий 4.3.</w:t>
            </w:r>
          </w:p>
          <w:p w:rsidR="006F7D1E" w:rsidRDefault="006F7D1E">
            <w:pPr>
              <w:pStyle w:val="a4"/>
              <w:widowControl w:val="0"/>
              <w:spacing w:after="0" w:line="240" w:lineRule="auto"/>
              <w:ind w:left="0" w:right="62" w:hanging="2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iCs/>
                <w:kern w:val="2"/>
                <w14:ligatures w14:val="standardContextual"/>
              </w:rPr>
              <w:t>Осуществление работы с детьми по индивидуальному учебному плану, в том числе с детьми с ОВЗ с использованием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0</w:t>
            </w:r>
            <w:bookmarkStart w:id="1" w:name="_Hlk129526481"/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– один учебный план;</w:t>
            </w:r>
          </w:p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более одного учебного плана</w:t>
            </w:r>
            <w:bookmarkEnd w:id="1"/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Копия приказа/выписка из приказа о работе по индивидуальными учебными планами</w:t>
            </w:r>
          </w:p>
        </w:tc>
      </w:tr>
      <w:tr w:rsidR="006F7D1E" w:rsidTr="00896A3D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pStyle w:val="a3"/>
              <w:widowControl w:val="0"/>
              <w:spacing w:after="0" w:afterAutospacing="0"/>
              <w:ind w:hanging="2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Критерий 4.4.</w:t>
            </w:r>
          </w:p>
          <w:p w:rsidR="006F7D1E" w:rsidRDefault="006F7D1E" w:rsidP="00896A3D">
            <w:pPr>
              <w:pStyle w:val="a3"/>
              <w:widowControl w:val="0"/>
              <w:spacing w:before="0" w:beforeAutospacing="0" w:after="0" w:afterAutospacing="0"/>
              <w:ind w:hanging="2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bookmarkStart w:id="2" w:name="_GoBack"/>
            <w:bookmarkEnd w:id="2"/>
            <w:r>
              <w:rPr>
                <w:iCs/>
                <w:kern w:val="2"/>
                <w:sz w:val="22"/>
                <w:szCs w:val="22"/>
                <w:lang w:eastAsia="en-US"/>
                <w14:ligatures w14:val="standardContextual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уровень образовательной организации;</w:t>
            </w:r>
          </w:p>
          <w:p w:rsidR="006F7D1E" w:rsidRDefault="006F7D1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5 баллов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– муниципальный/региональный уровень;</w:t>
            </w:r>
          </w:p>
          <w:p w:rsidR="006F7D1E" w:rsidRDefault="006F7D1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10 баллов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– всероссийский уровень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D1E" w:rsidRDefault="006F7D1E">
            <w:pPr>
              <w:pStyle w:val="a3"/>
              <w:widowControl w:val="0"/>
              <w:spacing w:after="0" w:afterAutospacing="0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6F7D1E" w:rsidTr="00896A3D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Критерий 4.5.</w:t>
            </w:r>
          </w:p>
          <w:p w:rsidR="006F7D1E" w:rsidRDefault="006F7D1E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7D1E" w:rsidRDefault="006F7D1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непрерывно повышается профессиональное мастерство</w:t>
            </w:r>
          </w:p>
          <w:p w:rsidR="006F7D1E" w:rsidRDefault="006F7D1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6F7D1E" w:rsidTr="00896A3D">
        <w:trPr>
          <w:trHeight w:val="504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1E" w:rsidRDefault="006F7D1E" w:rsidP="00896A3D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lastRenderedPageBreak/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6F7D1E" w:rsidTr="00896A3D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7D1E" w:rsidRDefault="006F7D1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  <w:t>Критерий 5.1.</w:t>
            </w:r>
          </w:p>
          <w:p w:rsidR="006F7D1E" w:rsidRDefault="006F7D1E" w:rsidP="00DE35FD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0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документы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3 балла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– участие на муниципальном (в т.ч. районном) уровне;</w:t>
            </w:r>
          </w:p>
          <w:p w:rsidR="006F7D1E" w:rsidRDefault="006F7D1E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5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- участие на региональном уровне </w:t>
            </w:r>
          </w:p>
          <w:p w:rsidR="006F7D1E" w:rsidRDefault="006F7D1E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  <w:t>10 баллов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участие на всероссийском уровне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6F7D1E" w:rsidTr="00896A3D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7D1E" w:rsidRDefault="006F7D1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  <w:t>Критерий 5.2.</w:t>
            </w:r>
          </w:p>
          <w:p w:rsidR="006F7D1E" w:rsidRDefault="006F7D1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:rsidR="006F7D1E" w:rsidRDefault="006F7D1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  <w:p w:rsidR="006F7D1E" w:rsidRDefault="006F7D1E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Примечание: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F7D1E" w:rsidRDefault="006F7D1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0 баллов 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 материалы не представлены;</w:t>
            </w:r>
          </w:p>
          <w:p w:rsidR="006F7D1E" w:rsidRDefault="006F7D1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2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-на уровне ОО;</w:t>
            </w:r>
          </w:p>
          <w:p w:rsidR="006F7D1E" w:rsidRDefault="006F7D1E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3 балла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 – на муниципальном уровне;</w:t>
            </w:r>
          </w:p>
          <w:p w:rsidR="006F7D1E" w:rsidRDefault="006F7D1E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5 балло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 – на региональном уровне;</w:t>
            </w:r>
          </w:p>
          <w:p w:rsidR="006F7D1E" w:rsidRDefault="006F7D1E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10 балло</w:t>
            </w: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>в – на всероссийском уровне.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7D1E" w:rsidRDefault="006F7D1E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</w:pPr>
            <w:r>
              <w:rPr>
                <w:iCs/>
                <w:color w:val="auto"/>
                <w:kern w:val="2"/>
                <w:sz w:val="22"/>
                <w:lang w:eastAsia="en-US"/>
                <w14:ligatures w14:val="standardContextual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>
              <w:rPr>
                <w:color w:val="auto"/>
                <w:kern w:val="2"/>
                <w:sz w:val="22"/>
                <w:lang w:eastAsia="en-US"/>
                <w14:ligatures w14:val="standardContextual"/>
              </w:rPr>
              <w:t>образовательного процесса</w:t>
            </w:r>
          </w:p>
          <w:p w:rsidR="006F7D1E" w:rsidRDefault="006F7D1E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kern w:val="2"/>
                <w:sz w:val="22"/>
                <w:lang w:eastAsia="en-US"/>
                <w14:ligatures w14:val="standardContextual"/>
              </w:rPr>
            </w:pPr>
          </w:p>
        </w:tc>
      </w:tr>
    </w:tbl>
    <w:p w:rsidR="007357DA" w:rsidRPr="006F7D1E" w:rsidRDefault="007357DA" w:rsidP="006F7D1E"/>
    <w:sectPr w:rsidR="007357DA" w:rsidRPr="006F7D1E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1E"/>
    <w:rsid w:val="005A28A8"/>
    <w:rsid w:val="006F7D1E"/>
    <w:rsid w:val="007357DA"/>
    <w:rsid w:val="00896A3D"/>
    <w:rsid w:val="00DE35FD"/>
    <w:rsid w:val="00F0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7A36F"/>
  <w15:chartTrackingRefBased/>
  <w15:docId w15:val="{574F728F-66CC-4534-8296-F14B667A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1E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6F7D1E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6F7D1E"/>
    <w:pPr>
      <w:spacing w:after="160" w:line="252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6F7D1E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980</Words>
  <Characters>5591</Characters>
  <Application>Microsoft Office Word</Application>
  <DocSecurity>0</DocSecurity>
  <Lines>46</Lines>
  <Paragraphs>13</Paragraphs>
  <ScaleCrop>false</ScaleCrop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4</cp:revision>
  <dcterms:created xsi:type="dcterms:W3CDTF">2023-09-25T12:24:00Z</dcterms:created>
  <dcterms:modified xsi:type="dcterms:W3CDTF">2023-12-01T08:20:00Z</dcterms:modified>
</cp:coreProperties>
</file>